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661" w:rsidRPr="00E96661" w:rsidRDefault="00E96661" w:rsidP="00E9666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es-CO"/>
        </w:rPr>
      </w:pPr>
      <w:r w:rsidRPr="00E96661">
        <w:rPr>
          <w:rFonts w:ascii="Times New Roman" w:eastAsia="Times New Roman" w:hAnsi="Times New Roman" w:cs="Times New Roman"/>
          <w:b/>
          <w:bCs/>
          <w:sz w:val="36"/>
          <w:szCs w:val="36"/>
          <w:lang w:eastAsia="es-CO"/>
        </w:rPr>
        <w:t>Guion de Cápsula de Video: Voces para el Monitoreo Amazónico</w:t>
      </w:r>
    </w:p>
    <w:p w:rsidR="00E96661" w:rsidRPr="00E96661" w:rsidRDefault="00E96661" w:rsidP="00E9666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E96661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Duración Estimada:</w:t>
      </w:r>
      <w:r w:rsidRPr="00E96661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1:30 - 2:00 minutos</w:t>
      </w:r>
    </w:p>
    <w:p w:rsidR="00E96661" w:rsidRPr="00E96661" w:rsidRDefault="00E96661" w:rsidP="00E9666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E96661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Tema Central:</w:t>
      </w:r>
      <w:r w:rsidRPr="00E96661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Testimonios del Taller en </w:t>
      </w:r>
      <w:proofErr w:type="spellStart"/>
      <w:r w:rsidRPr="00E96661">
        <w:rPr>
          <w:rFonts w:ascii="Times New Roman" w:eastAsia="Times New Roman" w:hAnsi="Times New Roman" w:cs="Times New Roman"/>
          <w:sz w:val="24"/>
          <w:szCs w:val="24"/>
          <w:lang w:eastAsia="es-CO"/>
        </w:rPr>
        <w:t>Sibundoy</w:t>
      </w:r>
      <w:proofErr w:type="spellEnd"/>
      <w:r w:rsidRPr="00E96661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(Putumayo) y el Impulso a la </w:t>
      </w: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Red de Monitoreo</w:t>
      </w:r>
    </w:p>
    <w:p w:rsidR="00E96661" w:rsidRPr="00E96661" w:rsidRDefault="00E96661" w:rsidP="00E9666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E96661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Público Objetivo:</w:t>
      </w:r>
      <w:r w:rsidRPr="00E96661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Instituciones del sector, comunidades, donantes, y público ge</w:t>
      </w: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neral interesado en la Amazonía y Monitoreo</w:t>
      </w:r>
      <w:bookmarkStart w:id="0" w:name="_GoBack"/>
      <w:bookmarkEnd w:id="0"/>
    </w:p>
    <w:p w:rsidR="003A4DD0" w:rsidRDefault="003A4DD0"/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7"/>
        <w:gridCol w:w="3969"/>
        <w:gridCol w:w="2552"/>
      </w:tblGrid>
      <w:tr w:rsidR="00E96661" w:rsidRPr="00E96661" w:rsidTr="00E96661">
        <w:trPr>
          <w:tblHeader/>
          <w:tblCellSpacing w:w="15" w:type="dxa"/>
        </w:trPr>
        <w:tc>
          <w:tcPr>
            <w:tcW w:w="2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E96661" w:rsidRPr="00E96661" w:rsidRDefault="00E96661" w:rsidP="00E96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E96661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Elemento</w:t>
            </w:r>
          </w:p>
        </w:tc>
        <w:tc>
          <w:tcPr>
            <w:tcW w:w="3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E96661" w:rsidRPr="00E96661" w:rsidRDefault="00E96661" w:rsidP="00E96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E96661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Audio/Voz en Off (VO)</w:t>
            </w:r>
          </w:p>
        </w:tc>
        <w:tc>
          <w:tcPr>
            <w:tcW w:w="2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E96661" w:rsidRPr="00E96661" w:rsidRDefault="00E96661" w:rsidP="00E96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E96661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Visuales</w:t>
            </w:r>
          </w:p>
        </w:tc>
      </w:tr>
      <w:tr w:rsidR="00E96661" w:rsidRPr="00E96661" w:rsidTr="00E96661">
        <w:trPr>
          <w:tblCellSpacing w:w="15" w:type="dxa"/>
        </w:trPr>
        <w:tc>
          <w:tcPr>
            <w:tcW w:w="2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E96661" w:rsidRPr="00E96661" w:rsidRDefault="00E96661" w:rsidP="00E96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E96661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Inicio/Gancho</w:t>
            </w:r>
          </w:p>
        </w:tc>
        <w:tc>
          <w:tcPr>
            <w:tcW w:w="3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E96661" w:rsidRPr="00E96661" w:rsidRDefault="00E96661" w:rsidP="00E96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E96661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Música:</w:t>
            </w:r>
            <w:r w:rsidRPr="00E9666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 xml:space="preserve"> Inspiradora, que sugiere amplitud y colaboración.</w:t>
            </w:r>
          </w:p>
        </w:tc>
        <w:tc>
          <w:tcPr>
            <w:tcW w:w="2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E96661" w:rsidRPr="00E96661" w:rsidRDefault="00E96661" w:rsidP="00E96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E96661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Imágenes:</w:t>
            </w:r>
            <w:r w:rsidRPr="00E9666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 xml:space="preserve"> Vistas generales de la Amazonía (ríos, selva) intercaladas con tomas del taller lleno de gente.</w:t>
            </w:r>
          </w:p>
        </w:tc>
      </w:tr>
      <w:tr w:rsidR="00E96661" w:rsidRPr="00E96661" w:rsidTr="00E96661">
        <w:trPr>
          <w:tblCellSpacing w:w="15" w:type="dxa"/>
        </w:trPr>
        <w:tc>
          <w:tcPr>
            <w:tcW w:w="2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E96661" w:rsidRPr="00E96661" w:rsidRDefault="00E96661" w:rsidP="00E96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E96661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VO</w:t>
            </w:r>
          </w:p>
        </w:tc>
        <w:tc>
          <w:tcPr>
            <w:tcW w:w="3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E96661" w:rsidRPr="00E96661" w:rsidRDefault="00E96661" w:rsidP="00E96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E9666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 xml:space="preserve">"La Amazonía nos llama a la acción. Recientemente, actores clave del sector y las comunidades se unieron en un </w:t>
            </w:r>
            <w:r w:rsidRPr="00E96661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Taller de Monitoreo Regional</w:t>
            </w:r>
            <w:r w:rsidRPr="00E9666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 xml:space="preserve"> con un propósito claro: proteger el futuro de esta región vital."</w:t>
            </w:r>
          </w:p>
        </w:tc>
        <w:tc>
          <w:tcPr>
            <w:tcW w:w="2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E96661" w:rsidRPr="00E96661" w:rsidRDefault="00E96661" w:rsidP="00E96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E96661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Gráfico en Pantalla:</w:t>
            </w:r>
            <w:r w:rsidRPr="00E9666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 xml:space="preserve"> Título clave: </w:t>
            </w:r>
            <w:r w:rsidRPr="00E96661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"Voces para la Red de Monitoreo Amazónico"</w:t>
            </w:r>
          </w:p>
        </w:tc>
      </w:tr>
      <w:tr w:rsidR="00E96661" w:rsidRPr="00E96661" w:rsidTr="00E96661">
        <w:trPr>
          <w:tblCellSpacing w:w="15" w:type="dxa"/>
        </w:trPr>
        <w:tc>
          <w:tcPr>
            <w:tcW w:w="2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E96661" w:rsidRPr="00E96661" w:rsidRDefault="00E96661" w:rsidP="00E96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E96661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VO</w:t>
            </w:r>
          </w:p>
        </w:tc>
        <w:tc>
          <w:tcPr>
            <w:tcW w:w="3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E96661" w:rsidRPr="00E96661" w:rsidRDefault="00E96661" w:rsidP="00E96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E9666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 xml:space="preserve">"El objetivo fue trazar una ruta colaborativa para el monitoreo </w:t>
            </w:r>
            <w:proofErr w:type="spellStart"/>
            <w:r w:rsidRPr="00E9666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socioambiental</w:t>
            </w:r>
            <w:proofErr w:type="spellEnd"/>
            <w:r w:rsidRPr="00E9666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 xml:space="preserve"> del territorio."</w:t>
            </w:r>
          </w:p>
        </w:tc>
        <w:tc>
          <w:tcPr>
            <w:tcW w:w="2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E96661" w:rsidRPr="00E96661" w:rsidRDefault="00E96661" w:rsidP="00E96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E96661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Imágenes:</w:t>
            </w:r>
            <w:r w:rsidRPr="00E9666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 xml:space="preserve"> Planos de detalle de documentos de trabajo o mapas utilizados en el taller.</w:t>
            </w:r>
          </w:p>
        </w:tc>
      </w:tr>
    </w:tbl>
    <w:p w:rsidR="00E96661" w:rsidRDefault="00E96661"/>
    <w:p w:rsidR="00E96661" w:rsidRDefault="00E96661"/>
    <w:p w:rsidR="00E96661" w:rsidRDefault="00E96661"/>
    <w:p w:rsidR="00E96661" w:rsidRDefault="00E96661"/>
    <w:p w:rsidR="00E96661" w:rsidRDefault="00E96661"/>
    <w:p w:rsidR="00E96661" w:rsidRDefault="00E96661"/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6"/>
        <w:gridCol w:w="4965"/>
        <w:gridCol w:w="2752"/>
      </w:tblGrid>
      <w:tr w:rsidR="00E96661" w:rsidRPr="00E96661" w:rsidTr="00E96661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E96661" w:rsidRPr="00E96661" w:rsidRDefault="00E96661" w:rsidP="00E96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E96661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lastRenderedPageBreak/>
              <w:t>Elemento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E96661" w:rsidRPr="00E96661" w:rsidRDefault="00E96661" w:rsidP="00E96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E96661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Audio/Voz en Off (VO)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E96661" w:rsidRPr="00E96661" w:rsidRDefault="00E96661" w:rsidP="00E96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E96661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Visuales</w:t>
            </w:r>
          </w:p>
        </w:tc>
      </w:tr>
      <w:tr w:rsidR="00E96661" w:rsidRPr="00E96661" w:rsidTr="00E96661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E96661" w:rsidRPr="00E96661" w:rsidRDefault="00E96661" w:rsidP="00E96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E96661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Síntesis y Compromiso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E96661" w:rsidRPr="00E96661" w:rsidRDefault="00E96661" w:rsidP="00E96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E96661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VO:</w:t>
            </w:r>
            <w:r w:rsidRPr="00E9666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 xml:space="preserve"> "El trabajo realizado en el taller ha dotado a la Red de Monitoreo de un programa técnico y conceptualmente sólido. Ahora, el desafío es imp</w:t>
            </w:r>
            <w:r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 xml:space="preserve">lementar cada uno de los </w:t>
            </w:r>
            <w:r w:rsidRPr="00E9666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ejes con la participación de todos los actores regionales."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E96661" w:rsidRPr="00E96661" w:rsidRDefault="00E96661" w:rsidP="00E96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E96661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Imágenes:</w:t>
            </w:r>
            <w:r w:rsidRPr="00E9666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 xml:space="preserve"> Foto grupal de todos los participantes del taller. Planos de cierre de la mesa directiva.</w:t>
            </w:r>
          </w:p>
        </w:tc>
      </w:tr>
      <w:tr w:rsidR="00E96661" w:rsidRPr="00E96661" w:rsidTr="00E96661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E96661" w:rsidRPr="00E96661" w:rsidRDefault="00E96661" w:rsidP="00E96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E96661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Cierre y Énfasis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E96661" w:rsidRPr="00E96661" w:rsidRDefault="00E96661" w:rsidP="00E96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E96661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VO:</w:t>
            </w:r>
            <w:r w:rsidRPr="00E9666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 xml:space="preserve"> "Monitorear la Amazonía es un acto de corresponsabilidad. La estructura temática está lista. ¡La Red está en marcha para proteger nuestro patrimonio!"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E96661" w:rsidRPr="00E96661" w:rsidRDefault="00E96661" w:rsidP="00E96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E96661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Música:</w:t>
            </w:r>
            <w:r w:rsidRPr="00E9666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 xml:space="preserve"> Sube a un tono culminante.</w:t>
            </w:r>
          </w:p>
        </w:tc>
      </w:tr>
      <w:tr w:rsidR="00E96661" w:rsidRPr="00E96661" w:rsidTr="00E96661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E96661" w:rsidRPr="00E96661" w:rsidRDefault="00E96661" w:rsidP="00E96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E96661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Cierre Final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E96661" w:rsidRPr="00E96661" w:rsidRDefault="00E96661" w:rsidP="00E96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E96661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Texto en Pantalla:</w:t>
            </w:r>
            <w:r w:rsidRPr="00E9666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 xml:space="preserve"> Los 6 Ejes enumerados. </w:t>
            </w:r>
            <w:r w:rsidRPr="00E96661">
              <w:rPr>
                <w:rFonts w:ascii="Times New Roman" w:eastAsia="Times New Roman" w:hAnsi="Times New Roman" w:cs="Times New Roman"/>
                <w:i/>
                <w:i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[Logo de la Entidad/Proyecto]</w:t>
            </w:r>
            <w:r w:rsidRPr="00E9666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 xml:space="preserve">. </w:t>
            </w:r>
            <w:r w:rsidRPr="00E96661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"Monitoreo Integral para la Amazonía"</w:t>
            </w:r>
            <w:r w:rsidRPr="00E96661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E96661" w:rsidRPr="00E96661" w:rsidRDefault="00E96661" w:rsidP="00E96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</w:p>
        </w:tc>
      </w:tr>
    </w:tbl>
    <w:p w:rsidR="00E96661" w:rsidRDefault="00E96661"/>
    <w:p w:rsidR="00E96661" w:rsidRDefault="00E96661"/>
    <w:sectPr w:rsidR="00E96661" w:rsidSect="00E96661">
      <w:pgSz w:w="12240" w:h="15840"/>
      <w:pgMar w:top="1417" w:right="900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4F4089"/>
    <w:multiLevelType w:val="multilevel"/>
    <w:tmpl w:val="2C202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661"/>
    <w:rsid w:val="003A4DD0"/>
    <w:rsid w:val="00E96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FA7056-0E97-4936-8ABA-9F18E1C79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E9666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E96661"/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E966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E966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1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640C07C9AFB3645AB1E389606244E39" ma:contentTypeVersion="13" ma:contentTypeDescription="Crear nuevo documento." ma:contentTypeScope="" ma:versionID="b750e710ee4edc2622a36142fe193cc4">
  <xsd:schema xmlns:xsd="http://www.w3.org/2001/XMLSchema" xmlns:xs="http://www.w3.org/2001/XMLSchema" xmlns:p="http://schemas.microsoft.com/office/2006/metadata/properties" xmlns:ns2="fd0eb54b-ed74-4015-9471-3cb1cdbbf6c9" xmlns:ns3="3b49c8c8-e26a-41ee-aa49-e613427f3cfc" targetNamespace="http://schemas.microsoft.com/office/2006/metadata/properties" ma:root="true" ma:fieldsID="8650b77ce4974287425708cbb7d86f80" ns2:_="" ns3:_="">
    <xsd:import namespace="fd0eb54b-ed74-4015-9471-3cb1cdbbf6c9"/>
    <xsd:import namespace="3b49c8c8-e26a-41ee-aa49-e613427f3c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0eb54b-ed74-4015-9471-3cb1cdbbf6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9c8c8-e26a-41ee-aa49-e613427f3cf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b71c658-cea9-4a93-a409-ff9b678b2409}" ma:internalName="TaxCatchAll" ma:showField="CatchAllData" ma:web="3b49c8c8-e26a-41ee-aa49-e613427f3c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d0eb54b-ed74-4015-9471-3cb1cdbbf6c9">
      <Terms xmlns="http://schemas.microsoft.com/office/infopath/2007/PartnerControls"/>
    </lcf76f155ced4ddcb4097134ff3c332f>
    <TaxCatchAll xmlns="3b49c8c8-e26a-41ee-aa49-e613427f3cfc" xsi:nil="true"/>
  </documentManagement>
</p:properties>
</file>

<file path=customXml/itemProps1.xml><?xml version="1.0" encoding="utf-8"?>
<ds:datastoreItem xmlns:ds="http://schemas.openxmlformats.org/officeDocument/2006/customXml" ds:itemID="{EAE22C2E-B89E-41C1-97C5-AE66914A5865}"/>
</file>

<file path=customXml/itemProps2.xml><?xml version="1.0" encoding="utf-8"?>
<ds:datastoreItem xmlns:ds="http://schemas.openxmlformats.org/officeDocument/2006/customXml" ds:itemID="{C150DC0D-8451-4959-BC1B-B959A2C1248F}"/>
</file>

<file path=customXml/itemProps3.xml><?xml version="1.0" encoding="utf-8"?>
<ds:datastoreItem xmlns:ds="http://schemas.openxmlformats.org/officeDocument/2006/customXml" ds:itemID="{355917D5-A70A-49F3-9A53-BD7C72FC62B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Cuenta Microsoft</dc:creator>
  <cp:keywords/>
  <dc:description/>
  <cp:lastModifiedBy>Cuenta Microsoft</cp:lastModifiedBy>
  <cp:revision>1</cp:revision>
  <dcterms:created xsi:type="dcterms:W3CDTF">2025-12-10T20:29:00Z</dcterms:created>
  <dcterms:modified xsi:type="dcterms:W3CDTF">2025-12-10T20:38:00Z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0x0101000640C07C9AFB3645AB1E389606244E39</vt:lpwstr>
  </property>
</Properties>
</file>